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7A" w:rsidRPr="002220F8" w:rsidRDefault="00012B7A" w:rsidP="00012B7A">
      <w:pPr>
        <w:pStyle w:val="Heading3"/>
        <w:shd w:val="clear" w:color="auto" w:fill="FFFFFF"/>
        <w:spacing w:before="0" w:line="293" w:lineRule="atLeast"/>
        <w:rPr>
          <w:rFonts w:ascii="Arial" w:hAnsi="Arial" w:cs="Arial"/>
          <w:color w:val="000000" w:themeColor="text1"/>
          <w:sz w:val="24"/>
          <w:szCs w:val="24"/>
          <w:u w:val="single"/>
        </w:rPr>
      </w:pPr>
      <w:r>
        <w:rPr>
          <w:rFonts w:ascii="Arial" w:hAnsi="Arial" w:cs="Arial"/>
          <w:color w:val="000000" w:themeColor="text1"/>
          <w:sz w:val="24"/>
          <w:szCs w:val="24"/>
          <w:u w:val="single"/>
        </w:rPr>
        <w:t>Mu</w:t>
      </w:r>
      <w:r w:rsidRPr="002220F8">
        <w:rPr>
          <w:rFonts w:ascii="Arial" w:hAnsi="Arial" w:cs="Arial"/>
          <w:color w:val="000000" w:themeColor="text1"/>
          <w:sz w:val="24"/>
          <w:szCs w:val="24"/>
          <w:u w:val="single"/>
        </w:rPr>
        <w:t>ltiple Intelligences</w:t>
      </w:r>
    </w:p>
    <w:p w:rsidR="00012B7A" w:rsidRPr="002D676E" w:rsidRDefault="00012B7A" w:rsidP="00012B7A">
      <w:pPr>
        <w:pStyle w:val="NormalWeb"/>
        <w:shd w:val="clear" w:color="auto" w:fill="FFFFFF"/>
        <w:spacing w:before="0" w:beforeAutospacing="0" w:line="293" w:lineRule="atLeast"/>
        <w:jc w:val="both"/>
        <w:rPr>
          <w:rFonts w:ascii="Arial" w:hAnsi="Arial" w:cs="Arial"/>
          <w:color w:val="000000" w:themeColor="text1"/>
        </w:rPr>
      </w:pPr>
      <w:r w:rsidRPr="002D676E">
        <w:rPr>
          <w:rFonts w:ascii="Arial" w:hAnsi="Arial" w:cs="Arial"/>
          <w:color w:val="000000" w:themeColor="text1"/>
        </w:rPr>
        <w:t>The theory of multiple intelligences was developed in 1983 by Dr. Howard Gardner and suggests that the traditional notion of intelligence, based on I.Q. testing, is far too limited. Instead, Gardner proposes eight different intelligences to account for a broader range of learning style preferences and abilities. The intelligences are as follows:</w:t>
      </w:r>
    </w:p>
    <w:p w:rsidR="00012B7A" w:rsidRDefault="00012B7A" w:rsidP="00012B7A">
      <w:pPr>
        <w:pStyle w:val="NormalWeb"/>
        <w:shd w:val="clear" w:color="auto" w:fill="FFFFFF"/>
        <w:spacing w:before="0" w:beforeAutospacing="0" w:after="0" w:afterAutospacing="0"/>
        <w:rPr>
          <w:rFonts w:ascii="Arial" w:hAnsi="Arial" w:cs="Arial"/>
          <w:b/>
          <w:bCs/>
          <w:color w:val="000000" w:themeColor="text1"/>
          <w:u w:val="single"/>
        </w:rPr>
      </w:pPr>
      <w:r w:rsidRPr="002220F8">
        <w:rPr>
          <w:rFonts w:ascii="Arial" w:hAnsi="Arial" w:cs="Arial"/>
          <w:b/>
          <w:bCs/>
          <w:color w:val="000000" w:themeColor="text1"/>
          <w:u w:val="single"/>
        </w:rPr>
        <w:t xml:space="preserve">Verbal-Linguistic  </w:t>
      </w:r>
    </w:p>
    <w:p w:rsidR="00012B7A"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Well developed verbal skills and sensitivity to the sounds, meanings and rhythms of words</w:t>
      </w:r>
    </w:p>
    <w:p w:rsidR="00012B7A" w:rsidRPr="002220F8" w:rsidRDefault="00012B7A" w:rsidP="00012B7A">
      <w:pPr>
        <w:pStyle w:val="NormalWeb"/>
        <w:shd w:val="clear" w:color="auto" w:fill="FFFFFF"/>
        <w:spacing w:before="0" w:beforeAutospacing="0" w:after="0" w:afterAutospacing="0"/>
        <w:rPr>
          <w:rFonts w:ascii="Arial" w:hAnsi="Arial" w:cs="Arial"/>
          <w:color w:val="000000" w:themeColor="text1"/>
          <w:u w:val="single"/>
        </w:rPr>
      </w:pPr>
    </w:p>
    <w:p w:rsidR="00012B7A" w:rsidRPr="002220F8" w:rsidRDefault="00012B7A" w:rsidP="00012B7A">
      <w:pPr>
        <w:pStyle w:val="NormalWeb"/>
        <w:shd w:val="clear" w:color="auto" w:fill="FFFFFF"/>
        <w:spacing w:before="0" w:beforeAutospacing="0" w:after="0" w:afterAutospacing="0"/>
        <w:rPr>
          <w:rFonts w:ascii="Arial" w:hAnsi="Arial" w:cs="Arial"/>
          <w:color w:val="000000" w:themeColor="text1"/>
          <w:u w:val="single"/>
        </w:rPr>
      </w:pPr>
      <w:r w:rsidRPr="002220F8">
        <w:rPr>
          <w:rFonts w:ascii="Arial" w:hAnsi="Arial" w:cs="Arial"/>
          <w:b/>
          <w:bCs/>
          <w:color w:val="000000" w:themeColor="text1"/>
          <w:u w:val="single"/>
        </w:rPr>
        <w:t>Mathematical-Logical</w:t>
      </w:r>
      <w:r w:rsidRPr="002220F8">
        <w:rPr>
          <w:rStyle w:val="apple-converted-space"/>
          <w:rFonts w:ascii="Arial" w:hAnsi="Arial" w:cs="Arial"/>
          <w:color w:val="000000" w:themeColor="text1"/>
          <w:u w:val="single"/>
        </w:rPr>
        <w:t> </w:t>
      </w:r>
      <w:r w:rsidRPr="002220F8">
        <w:rPr>
          <w:rFonts w:ascii="Arial" w:hAnsi="Arial" w:cs="Arial"/>
          <w:color w:val="000000" w:themeColor="text1"/>
          <w:u w:val="single"/>
        </w:rPr>
        <w:t xml:space="preserve"> </w:t>
      </w:r>
    </w:p>
    <w:p w:rsidR="00012B7A" w:rsidRPr="002D676E"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The ability to think conceptually and abstractly and capacity to discern logical or numerical patterns</w:t>
      </w:r>
    </w:p>
    <w:p w:rsidR="00012B7A" w:rsidRDefault="00012B7A" w:rsidP="00012B7A">
      <w:pPr>
        <w:pStyle w:val="NormalWeb"/>
        <w:shd w:val="clear" w:color="auto" w:fill="FFFFFF"/>
        <w:spacing w:before="0" w:beforeAutospacing="0" w:after="0" w:afterAutospacing="0"/>
        <w:rPr>
          <w:rFonts w:ascii="Arial" w:hAnsi="Arial" w:cs="Arial"/>
          <w:b/>
          <w:bCs/>
          <w:color w:val="000000" w:themeColor="text1"/>
        </w:rPr>
      </w:pPr>
    </w:p>
    <w:p w:rsidR="00012B7A" w:rsidRPr="002220F8" w:rsidRDefault="00012B7A" w:rsidP="00012B7A">
      <w:pPr>
        <w:pStyle w:val="NormalWeb"/>
        <w:shd w:val="clear" w:color="auto" w:fill="FFFFFF"/>
        <w:spacing w:before="0" w:beforeAutospacing="0" w:after="0" w:afterAutospacing="0"/>
        <w:rPr>
          <w:rStyle w:val="apple-converted-space"/>
          <w:rFonts w:ascii="Arial" w:hAnsi="Arial" w:cs="Arial"/>
          <w:color w:val="000000" w:themeColor="text1"/>
          <w:u w:val="single"/>
        </w:rPr>
      </w:pPr>
      <w:r w:rsidRPr="002220F8">
        <w:rPr>
          <w:rFonts w:ascii="Arial" w:hAnsi="Arial" w:cs="Arial"/>
          <w:b/>
          <w:bCs/>
          <w:color w:val="000000" w:themeColor="text1"/>
          <w:u w:val="single"/>
        </w:rPr>
        <w:t>Musical</w:t>
      </w:r>
      <w:r w:rsidRPr="002220F8">
        <w:rPr>
          <w:rStyle w:val="apple-converted-space"/>
          <w:rFonts w:ascii="Arial" w:hAnsi="Arial" w:cs="Arial"/>
          <w:color w:val="000000" w:themeColor="text1"/>
          <w:u w:val="single"/>
        </w:rPr>
        <w:t> </w:t>
      </w:r>
    </w:p>
    <w:p w:rsidR="00012B7A" w:rsidRPr="002D676E"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The ability to produce and appreciate rhythm, pitch and tone</w:t>
      </w:r>
    </w:p>
    <w:p w:rsidR="00012B7A" w:rsidRPr="002220F8" w:rsidRDefault="00012B7A" w:rsidP="00012B7A">
      <w:pPr>
        <w:pStyle w:val="NormalWeb"/>
        <w:shd w:val="clear" w:color="auto" w:fill="FFFFFF"/>
        <w:spacing w:after="0" w:afterAutospacing="0"/>
        <w:rPr>
          <w:rFonts w:ascii="Arial" w:hAnsi="Arial" w:cs="Arial"/>
          <w:color w:val="000000" w:themeColor="text1"/>
          <w:u w:val="single"/>
        </w:rPr>
      </w:pPr>
      <w:r w:rsidRPr="002220F8">
        <w:rPr>
          <w:rFonts w:ascii="Arial" w:hAnsi="Arial" w:cs="Arial"/>
          <w:b/>
          <w:bCs/>
          <w:color w:val="000000" w:themeColor="text1"/>
          <w:u w:val="single"/>
        </w:rPr>
        <w:t xml:space="preserve">Visual-Spatial </w:t>
      </w:r>
      <w:r w:rsidRPr="002220F8">
        <w:rPr>
          <w:rFonts w:ascii="Arial" w:hAnsi="Arial" w:cs="Arial"/>
          <w:color w:val="000000" w:themeColor="text1"/>
          <w:u w:val="single"/>
        </w:rPr>
        <w:t xml:space="preserve"> </w:t>
      </w:r>
    </w:p>
    <w:p w:rsidR="00012B7A" w:rsidRPr="002D676E"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The capacity to think in images and pictures, to visualize accurately and abstractly</w:t>
      </w:r>
    </w:p>
    <w:p w:rsidR="00012B7A" w:rsidRDefault="00012B7A" w:rsidP="00012B7A">
      <w:pPr>
        <w:pStyle w:val="NormalWeb"/>
        <w:shd w:val="clear" w:color="auto" w:fill="FFFFFF"/>
        <w:spacing w:before="0" w:beforeAutospacing="0" w:after="0" w:afterAutospacing="0"/>
        <w:rPr>
          <w:rFonts w:ascii="Arial" w:hAnsi="Arial" w:cs="Arial"/>
          <w:b/>
          <w:bCs/>
          <w:color w:val="000000" w:themeColor="text1"/>
        </w:rPr>
      </w:pPr>
    </w:p>
    <w:p w:rsidR="00012B7A" w:rsidRPr="002220F8" w:rsidRDefault="00012B7A" w:rsidP="00012B7A">
      <w:pPr>
        <w:pStyle w:val="NormalWeb"/>
        <w:shd w:val="clear" w:color="auto" w:fill="FFFFFF"/>
        <w:spacing w:before="0" w:beforeAutospacing="0" w:after="0" w:afterAutospacing="0"/>
        <w:rPr>
          <w:rStyle w:val="apple-converted-space"/>
          <w:rFonts w:ascii="Arial" w:hAnsi="Arial" w:cs="Arial"/>
          <w:b/>
          <w:bCs/>
          <w:color w:val="000000" w:themeColor="text1"/>
          <w:u w:val="single"/>
        </w:rPr>
      </w:pPr>
      <w:r w:rsidRPr="002220F8">
        <w:rPr>
          <w:rFonts w:ascii="Arial" w:hAnsi="Arial" w:cs="Arial"/>
          <w:b/>
          <w:bCs/>
          <w:color w:val="000000" w:themeColor="text1"/>
          <w:u w:val="single"/>
        </w:rPr>
        <w:t>Bodily-Kinaesthetic</w:t>
      </w:r>
      <w:r w:rsidRPr="002220F8">
        <w:rPr>
          <w:rStyle w:val="apple-converted-space"/>
          <w:rFonts w:ascii="Arial" w:hAnsi="Arial" w:cs="Arial"/>
          <w:b/>
          <w:bCs/>
          <w:color w:val="000000" w:themeColor="text1"/>
          <w:u w:val="single"/>
        </w:rPr>
        <w:t> </w:t>
      </w:r>
    </w:p>
    <w:p w:rsidR="00012B7A" w:rsidRPr="002D676E"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The ability to control body movements and to handle objects skilfully</w:t>
      </w:r>
    </w:p>
    <w:p w:rsidR="00012B7A" w:rsidRDefault="00012B7A" w:rsidP="00012B7A">
      <w:pPr>
        <w:pStyle w:val="NormalWeb"/>
        <w:shd w:val="clear" w:color="auto" w:fill="FFFFFF"/>
        <w:spacing w:before="0" w:beforeAutospacing="0" w:after="0" w:afterAutospacing="0"/>
        <w:rPr>
          <w:rFonts w:ascii="Arial" w:hAnsi="Arial" w:cs="Arial"/>
          <w:b/>
          <w:bCs/>
          <w:color w:val="000000" w:themeColor="text1"/>
          <w:u w:val="single"/>
        </w:rPr>
      </w:pPr>
    </w:p>
    <w:p w:rsidR="00012B7A" w:rsidRPr="002220F8" w:rsidRDefault="00012B7A" w:rsidP="00012B7A">
      <w:pPr>
        <w:pStyle w:val="NormalWeb"/>
        <w:shd w:val="clear" w:color="auto" w:fill="FFFFFF"/>
        <w:spacing w:before="0" w:beforeAutospacing="0" w:after="0" w:afterAutospacing="0"/>
        <w:rPr>
          <w:rFonts w:ascii="Arial" w:hAnsi="Arial" w:cs="Arial"/>
          <w:color w:val="000000" w:themeColor="text1"/>
          <w:u w:val="single"/>
        </w:rPr>
      </w:pPr>
      <w:r w:rsidRPr="002220F8">
        <w:rPr>
          <w:rFonts w:ascii="Arial" w:hAnsi="Arial" w:cs="Arial"/>
          <w:b/>
          <w:bCs/>
          <w:color w:val="000000" w:themeColor="text1"/>
          <w:u w:val="single"/>
        </w:rPr>
        <w:t>Interpersonal</w:t>
      </w:r>
      <w:r w:rsidRPr="002220F8">
        <w:rPr>
          <w:rStyle w:val="apple-converted-space"/>
          <w:rFonts w:ascii="Arial" w:hAnsi="Arial" w:cs="Arial"/>
          <w:b/>
          <w:bCs/>
          <w:color w:val="000000" w:themeColor="text1"/>
          <w:u w:val="single"/>
        </w:rPr>
        <w:t> </w:t>
      </w:r>
      <w:r w:rsidRPr="002220F8">
        <w:rPr>
          <w:rFonts w:ascii="Arial" w:hAnsi="Arial" w:cs="Arial"/>
          <w:color w:val="000000" w:themeColor="text1"/>
          <w:u w:val="single"/>
        </w:rPr>
        <w:t xml:space="preserve"> </w:t>
      </w:r>
    </w:p>
    <w:p w:rsidR="00012B7A" w:rsidRPr="002D676E" w:rsidRDefault="00012B7A" w:rsidP="00012B7A">
      <w:pPr>
        <w:pStyle w:val="NormalWeb"/>
        <w:shd w:val="clear" w:color="auto" w:fill="FFFFFF"/>
        <w:spacing w:before="0" w:beforeAutospacing="0"/>
        <w:rPr>
          <w:rFonts w:ascii="Arial" w:hAnsi="Arial" w:cs="Arial"/>
          <w:color w:val="000000" w:themeColor="text1"/>
        </w:rPr>
      </w:pPr>
      <w:proofErr w:type="gramStart"/>
      <w:r w:rsidRPr="002D676E">
        <w:rPr>
          <w:rFonts w:ascii="Arial" w:hAnsi="Arial" w:cs="Arial"/>
          <w:color w:val="000000" w:themeColor="text1"/>
        </w:rPr>
        <w:t>The capacity to detect and respond appropriately to the moods, motivations and desires of others.</w:t>
      </w:r>
      <w:proofErr w:type="gramEnd"/>
    </w:p>
    <w:p w:rsidR="00012B7A" w:rsidRDefault="00012B7A" w:rsidP="00012B7A">
      <w:pPr>
        <w:pStyle w:val="NormalWeb"/>
        <w:shd w:val="clear" w:color="auto" w:fill="FFFFFF"/>
        <w:spacing w:before="0" w:beforeAutospacing="0" w:after="0" w:afterAutospacing="0"/>
        <w:rPr>
          <w:rStyle w:val="apple-converted-space"/>
          <w:rFonts w:ascii="Arial" w:hAnsi="Arial" w:cs="Arial"/>
          <w:color w:val="000000" w:themeColor="text1"/>
          <w:u w:val="single"/>
        </w:rPr>
      </w:pPr>
      <w:r w:rsidRPr="002220F8">
        <w:rPr>
          <w:rFonts w:ascii="Arial" w:hAnsi="Arial" w:cs="Arial"/>
          <w:b/>
          <w:bCs/>
          <w:color w:val="000000" w:themeColor="text1"/>
          <w:u w:val="single"/>
        </w:rPr>
        <w:t>Intrapersonal</w:t>
      </w:r>
      <w:r w:rsidRPr="002220F8">
        <w:rPr>
          <w:rStyle w:val="apple-converted-space"/>
          <w:rFonts w:ascii="Arial" w:hAnsi="Arial" w:cs="Arial"/>
          <w:color w:val="000000" w:themeColor="text1"/>
          <w:u w:val="single"/>
        </w:rPr>
        <w:t> </w:t>
      </w:r>
    </w:p>
    <w:p w:rsidR="00012B7A" w:rsidRPr="002220F8" w:rsidRDefault="00012B7A" w:rsidP="00012B7A">
      <w:pPr>
        <w:pStyle w:val="NormalWeb"/>
        <w:shd w:val="clear" w:color="auto" w:fill="FFFFFF"/>
        <w:spacing w:before="0" w:beforeAutospacing="0" w:after="0" w:afterAutospacing="0"/>
        <w:rPr>
          <w:rFonts w:ascii="Arial" w:hAnsi="Arial" w:cs="Arial"/>
          <w:color w:val="000000" w:themeColor="text1"/>
          <w:u w:val="single"/>
        </w:rPr>
      </w:pPr>
    </w:p>
    <w:p w:rsidR="00012B7A" w:rsidRDefault="00012B7A" w:rsidP="00012B7A">
      <w:pPr>
        <w:pStyle w:val="NormalWeb"/>
        <w:shd w:val="clear" w:color="auto" w:fill="FFFFFF"/>
        <w:spacing w:before="0" w:beforeAutospacing="0" w:after="0" w:afterAutospacing="0"/>
        <w:rPr>
          <w:rFonts w:ascii="Arial" w:hAnsi="Arial" w:cs="Arial"/>
          <w:color w:val="000000" w:themeColor="text1"/>
        </w:rPr>
      </w:pPr>
      <w:r w:rsidRPr="002D676E">
        <w:rPr>
          <w:rFonts w:ascii="Arial" w:hAnsi="Arial" w:cs="Arial"/>
          <w:color w:val="000000" w:themeColor="text1"/>
        </w:rPr>
        <w:t>The capacity to be self-aware and in tune with inner feelings, values, beliefs and thinking processes</w:t>
      </w:r>
    </w:p>
    <w:p w:rsidR="00CD210B" w:rsidRDefault="00CD210B"/>
    <w:sectPr w:rsidR="00CD210B" w:rsidSect="00CD2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2B7A"/>
    <w:rsid w:val="00012B7A"/>
    <w:rsid w:val="00CD2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0B"/>
  </w:style>
  <w:style w:type="paragraph" w:styleId="Heading3">
    <w:name w:val="heading 3"/>
    <w:basedOn w:val="Normal"/>
    <w:next w:val="Normal"/>
    <w:link w:val="Heading3Char"/>
    <w:uiPriority w:val="9"/>
    <w:semiHidden/>
    <w:unhideWhenUsed/>
    <w:qFormat/>
    <w:rsid w:val="00012B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12B7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12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2B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Company>Walsall MBC</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delaneye</dc:creator>
  <cp:lastModifiedBy>delaneye</cp:lastModifiedBy>
  <cp:revision>1</cp:revision>
  <dcterms:created xsi:type="dcterms:W3CDTF">2015-04-29T11:59:00Z</dcterms:created>
  <dcterms:modified xsi:type="dcterms:W3CDTF">2015-04-29T12:00:00Z</dcterms:modified>
</cp:coreProperties>
</file>